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C848" w14:textId="77777777" w:rsidR="00E87807" w:rsidRPr="005B0080" w:rsidRDefault="00E87807" w:rsidP="00E87807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931FA8" wp14:editId="1C3266A5">
                <wp:simplePos x="0" y="0"/>
                <wp:positionH relativeFrom="column">
                  <wp:posOffset>842838</wp:posOffset>
                </wp:positionH>
                <wp:positionV relativeFrom="paragraph">
                  <wp:posOffset>-246490</wp:posOffset>
                </wp:positionV>
                <wp:extent cx="1208599" cy="365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599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2DEB2B" w14:textId="77777777" w:rsidR="00E87807" w:rsidRPr="00B53D40" w:rsidRDefault="00E87807" w:rsidP="00E87807">
                            <w:pPr>
                              <w:rPr>
                                <w:rFonts w:ascii="TH SarabunIT๙" w:hAnsi="TH SarabunIT๙" w:cs="TH SarabunIT๙"/>
                                <w:sz w:val="38"/>
                                <w:szCs w:val="38"/>
                              </w:rPr>
                            </w:pPr>
                            <w:r w:rsidRPr="00B53D40">
                              <w:rPr>
                                <w:rFonts w:ascii="TH SarabunIT๙" w:hAnsi="TH SarabunIT๙" w:cs="TH SarabunIT๙"/>
                                <w:sz w:val="38"/>
                                <w:szCs w:val="38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31FA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6.35pt;margin-top:-19.4pt;width:95.15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F09LQIAAFQEAAAOAAAAZHJzL2Uyb0RvYy54bWysVN9v2jAQfp+0/8Hy+0igQEtEqBgV0yTU&#10;VqJTn41jk0iOz7MNCfvrd3YCpd2epr04d77z/fi+u8zv21qRo7CuAp3T4SClRGgORaX3Of3xsv5y&#10;R4nzTBdMgRY5PQlH7xefP80bk4kRlKAKYQkG0S5rTE5L702WJI6XomZuAEZoNEqwNfOo2n1SWNZg&#10;9FolozSdJg3Ywljgwjm8feiMdBHjSym4f5LSCU9UTrE2H08bz104k8WcZXvLTFnxvgz2D1XUrNKY&#10;9BLqgXlGDrb6I1RdcQsOpB9wqBOQsuIi9oDdDNMP3WxLZkTsBcFx5gKT+39h+eNxa54t8e1XaJHA&#10;AEhjXObwMvTTSluHL1ZK0I4Qni6widYTHh6N0rvJbEYJR9vNdHI7jbgmb6+Ndf6bgJoEIacWaYlo&#10;sePGecyIrmeXkMyBqop1pVRUwiiIlbLkyJBE5WON+OKdl9Kkyen0ZpLGwBrC8y6y0pjgracg+XbX&#10;9o3uoDhh/xa60XCGrysscsOcf2YWZwFbxvn2T3hIBZgEeomSEuyvv90Hf6QIrZQ0OFs5dT8PzApK&#10;1HeN5M2G43EYxqiMJ7cjVOy1ZXdt0Yd6Bdj5EDfJ8CgGf6/OorRQv+IaLENWNDHNMXdO/Vlc+W7i&#10;cY24WC6jE46fYX6jt4aH0AHpQMFL+8qs6XnyyPAjnKeQZR/o6nzDSw3LgwdZRS4DwB2qPe44upHi&#10;fs3Cblzr0evtZ7D4DQAA//8DAFBLAwQUAAYACAAAACEAPJ52Pt8AAAAKAQAADwAAAGRycy9kb3du&#10;cmV2LnhtbEyPzU7DMBCE70i8g7VIXFDrEAtahTgVQvxI3NpAK25uvCQR8TqK3SS8PcsJjrPzaXYm&#10;38yuEyMOofWk4XqZgECqvG2p1vBWPi3WIEI0ZE3nCTV8Y4BNcX6Wm8z6ibY47mItOIRCZjQ0MfaZ&#10;lKFq0Jmw9D0Se59+cCayHGppBzNxuOtkmiS30pmW+ENjenxosPranZyGj6v68Brm5/dJ3aj+8WUs&#10;V3tban15Md/fgYg4xz8YfutzdSi409GfyAbRsVbpilENC7XmDUyoVPG6I1t8kEUu/08ofgAAAP//&#10;AwBQSwECLQAUAAYACAAAACEAtoM4kv4AAADhAQAAEwAAAAAAAAAAAAAAAAAAAAAAW0NvbnRlbnRf&#10;VHlwZXNdLnhtbFBLAQItABQABgAIAAAAIQA4/SH/1gAAAJQBAAALAAAAAAAAAAAAAAAAAC8BAABf&#10;cmVscy8ucmVsc1BLAQItABQABgAIAAAAIQC/QF09LQIAAFQEAAAOAAAAAAAAAAAAAAAAAC4CAABk&#10;cnMvZTJvRG9jLnhtbFBLAQItABQABgAIAAAAIQA8nnY+3wAAAAoBAAAPAAAAAAAAAAAAAAAAAIcE&#10;AABkcnMvZG93bnJldi54bWxQSwUGAAAAAAQABADzAAAAkwUAAAAA&#10;" fillcolor="white [3201]" stroked="f" strokeweight=".5pt">
                <v:textbox>
                  <w:txbxContent>
                    <w:p w14:paraId="652DEB2B" w14:textId="77777777" w:rsidR="00E87807" w:rsidRPr="00B53D40" w:rsidRDefault="00E87807" w:rsidP="00E87807">
                      <w:pPr>
                        <w:rPr>
                          <w:rFonts w:ascii="TH SarabunIT๙" w:hAnsi="TH SarabunIT๙" w:cs="TH SarabunIT๙"/>
                          <w:sz w:val="38"/>
                          <w:szCs w:val="38"/>
                        </w:rPr>
                      </w:pPr>
                      <w:r w:rsidRPr="00B53D40">
                        <w:rPr>
                          <w:rFonts w:ascii="TH SarabunIT๙" w:hAnsi="TH SarabunIT๙" w:cs="TH SarabunIT๙"/>
                          <w:sz w:val="38"/>
                          <w:szCs w:val="38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4989019" wp14:editId="7BDCE5D8">
            <wp:simplePos x="0" y="0"/>
            <wp:positionH relativeFrom="margin">
              <wp:posOffset>0</wp:posOffset>
            </wp:positionH>
            <wp:positionV relativeFrom="paragraph">
              <wp:posOffset>-507101</wp:posOffset>
            </wp:positionV>
            <wp:extent cx="646981" cy="646981"/>
            <wp:effectExtent l="0" t="0" r="1270" b="127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81" cy="64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1E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638A8">
        <w:rPr>
          <w:rFonts w:ascii="Arial" w:hAnsi="Arial" w:cs="Arial"/>
          <w:sz w:val="21"/>
          <w:szCs w:val="21"/>
          <w:shd w:val="clear" w:color="auto" w:fill="FFFFFF"/>
        </w:rPr>
        <w:t> 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              </w:t>
      </w:r>
    </w:p>
    <w:p w14:paraId="6E0E7953" w14:textId="77777777" w:rsidR="00E87807" w:rsidRDefault="00E87807" w:rsidP="00E878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ส่วนราชการ     กองสาธารณสุขและสิ่งแวดล้อม องค์การบริหารส่วนตำบลลาดบัวขาว</w:t>
      </w:r>
    </w:p>
    <w:p w14:paraId="3C515911" w14:textId="77777777" w:rsidR="00E87807" w:rsidRDefault="00E87807" w:rsidP="00E878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     นม 72006/-                               วันที่    28  กุมภาพันธ์  2565</w:t>
      </w:r>
    </w:p>
    <w:p w14:paraId="17D2BB05" w14:textId="77777777" w:rsidR="00E87807" w:rsidRDefault="00E87807" w:rsidP="00E878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  ขออนุมัติจัดทำ “โครงการจัดสถานที่รองรับผู้พักสังเกตอาการ ในรูปแบบ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638A8">
        <w:rPr>
          <w:rFonts w:ascii="AngsanaUPC" w:hAnsi="AngsanaUPC" w:cs="AngsanaUPC"/>
          <w:sz w:val="32"/>
          <w:szCs w:val="32"/>
        </w:rPr>
        <w:t>Community Isolation</w:t>
      </w:r>
      <w:r>
        <w:rPr>
          <w:rFonts w:ascii="AngsanaUPC" w:hAnsi="AngsanaUPC" w:cs="AngsanaUPC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 w:rsidRPr="00A638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สถาบันบัณฑิตพัฒน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A638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บริหารศาสตร์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(</w:t>
      </w:r>
      <w:r w:rsidRPr="00A638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นิด้า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</w:t>
      </w:r>
    </w:p>
    <w:p w14:paraId="0A5D5A21" w14:textId="77777777" w:rsidR="00E87807" w:rsidRDefault="00E87807" w:rsidP="00E878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3A575704" w14:textId="77777777" w:rsidR="00E87807" w:rsidRDefault="00E87807" w:rsidP="00E878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  นายกองค์การบริหารส่วนตำบลลาดบัวขาว</w:t>
      </w:r>
    </w:p>
    <w:p w14:paraId="43B202AE" w14:textId="77777777" w:rsidR="00E87807" w:rsidRPr="00D7623C" w:rsidRDefault="00E87807" w:rsidP="00E87807">
      <w:pPr>
        <w:pStyle w:val="a3"/>
        <w:jc w:val="thaiDistribute"/>
        <w:rPr>
          <w:rFonts w:ascii="TH SarabunIT๙" w:hAnsi="TH SarabunIT๙" w:cs="TH SarabunIT๙" w:hint="cs"/>
          <w:sz w:val="20"/>
          <w:szCs w:val="20"/>
        </w:rPr>
      </w:pPr>
    </w:p>
    <w:p w14:paraId="1F1D98F7" w14:textId="77777777" w:rsidR="00E87807" w:rsidRPr="00D7623C" w:rsidRDefault="00E87807" w:rsidP="00E87807">
      <w:pPr>
        <w:pStyle w:val="a3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7623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เรื่องเดิม</w:t>
      </w:r>
    </w:p>
    <w:p w14:paraId="4D8207B5" w14:textId="77777777" w:rsidR="00E87807" w:rsidRDefault="00E87807" w:rsidP="00E878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ตามประกาศคณะกรรมการควบคุมโรคติดต่ออำเภอสีคิ้ว เรื่อง กำหนดสถานที่รอบรับผู้พักสังเกตอาการระดับตำบลและระดับอำเภอ </w:t>
      </w:r>
      <w:r w:rsidRPr="00A638A8">
        <w:rPr>
          <w:rFonts w:ascii="AngsanaUPC" w:hAnsi="AngsanaUPC" w:cs="AngsanaUPC"/>
          <w:sz w:val="32"/>
          <w:szCs w:val="32"/>
        </w:rPr>
        <w:t>Community Isolation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7623C">
        <w:rPr>
          <w:rFonts w:ascii="AngsanaUPC" w:hAnsi="AngsanaUPC" w:cs="AngsanaUPC"/>
          <w:sz w:val="32"/>
          <w:szCs w:val="32"/>
          <w:cs/>
        </w:rPr>
        <w:t>(</w:t>
      </w:r>
      <w:r w:rsidRPr="00D7623C">
        <w:rPr>
          <w:rFonts w:ascii="AngsanaUPC" w:hAnsi="AngsanaUPC" w:cs="AngsanaUPC"/>
          <w:sz w:val="32"/>
          <w:szCs w:val="32"/>
        </w:rPr>
        <w:t>CI)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ลงวันที่...................................... ประกาศจัดตั้งสถานที่รอบรับผู้พักสังเกตอาการระดับตำบลและอำเภอ </w:t>
      </w:r>
      <w:r>
        <w:rPr>
          <w:rFonts w:ascii="TH SarabunIT๙" w:hAnsi="TH SarabunIT๙" w:cs="TH SarabunIT๙"/>
          <w:sz w:val="32"/>
          <w:szCs w:val="32"/>
        </w:rPr>
        <w:t xml:space="preserve">State Quarantine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อำเภอสีคิ้ว โดยความเห็นชอบของคณะกรรมการโรคติดต่ออำเภอสีคิ้ว โดยมอบหมายให้องค์กรปกครองส่วนท้องถิ่น ซึ่งเป็นที่ตั้งสถานที่กักกัน (</w:t>
      </w:r>
      <w:r>
        <w:rPr>
          <w:rFonts w:ascii="TH SarabunIT๙" w:hAnsi="TH SarabunIT๙" w:cs="TH SarabunIT๙"/>
          <w:sz w:val="32"/>
          <w:szCs w:val="32"/>
        </w:rPr>
        <w:t>CI)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เป็นผู้รับผิดชอบในการดำเนินการจัดหาวัสดุ ครุภัณฑ์ และอุปกรณ์จำเป็นอื่นๆ ที่ใช้ในการปฏิบัติงานของเจ้าหน้าที่ประจำสถานกักกัน และให้บริการผู้ที่ถูกกักกัน รวมทั้งการเบิกจ่ายค่าที่พัก ค่าอาหาร โดยให้เป็นตามระเบียบ และหนังสือสังการของทางราชการโดย และได้กำหนดให้ สถาบัณบัณฑิตพัฒนบริหารศาสตร์ (นิด้า) ตำบลลาดบัวขาว อำเภอสีคิ้ว จังหวัดนครราชสีมา เป็นสถานที่รองรับผู้พักสังเกตอาการในรูปแบบ </w:t>
      </w:r>
      <w:r w:rsidRPr="00A638A8">
        <w:rPr>
          <w:rFonts w:ascii="AngsanaUPC" w:hAnsi="AngsanaUPC" w:cs="AngsanaUPC"/>
          <w:sz w:val="32"/>
          <w:szCs w:val="32"/>
        </w:rPr>
        <w:t>Community Isolation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7623C">
        <w:rPr>
          <w:rFonts w:ascii="AngsanaUPC" w:hAnsi="AngsanaUPC" w:cs="AngsanaUPC"/>
          <w:sz w:val="32"/>
          <w:szCs w:val="32"/>
          <w:cs/>
        </w:rPr>
        <w:t>(</w:t>
      </w:r>
      <w:r w:rsidRPr="00D7623C">
        <w:rPr>
          <w:rFonts w:ascii="AngsanaUPC" w:hAnsi="AngsanaUPC" w:cs="AngsanaUPC"/>
          <w:sz w:val="32"/>
          <w:szCs w:val="32"/>
        </w:rPr>
        <w:t>CI)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ขององค์การบริหารส่วนตำบลลาดบัวขาว</w:t>
      </w:r>
    </w:p>
    <w:p w14:paraId="106E8BA4" w14:textId="77777777" w:rsidR="00E87807" w:rsidRDefault="00E87807" w:rsidP="00E878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ข้อเท็จจริง</w:t>
      </w:r>
    </w:p>
    <w:p w14:paraId="7BEFC0BB" w14:textId="77777777" w:rsidR="00E87807" w:rsidRDefault="00E87807" w:rsidP="00E878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องค์การบริหารส่วนตำบลลาดบัวขาว พิจารณาแล้วเห็นว่า สถาบัณบัณฑิตพัฒนบริหารศาสตร์ (นิด้า) ตำบลลาดบัวขาว อำเภอสีคิ้ว จังหวัดนครราชสีมา เป็นสถานที่รองรับผู้พักสังเกตอาการในรูปแบบ </w:t>
      </w:r>
      <w:r w:rsidRPr="00A638A8">
        <w:rPr>
          <w:rFonts w:ascii="AngsanaUPC" w:hAnsi="AngsanaUPC" w:cs="AngsanaUPC"/>
          <w:sz w:val="32"/>
          <w:szCs w:val="32"/>
        </w:rPr>
        <w:t>Community Isolation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7623C">
        <w:rPr>
          <w:rFonts w:ascii="AngsanaUPC" w:hAnsi="AngsanaUPC" w:cs="AngsanaUPC"/>
          <w:sz w:val="32"/>
          <w:szCs w:val="32"/>
          <w:cs/>
        </w:rPr>
        <w:t>(</w:t>
      </w:r>
      <w:r w:rsidRPr="00D7623C">
        <w:rPr>
          <w:rFonts w:ascii="AngsanaUPC" w:hAnsi="AngsanaUPC" w:cs="AngsanaUPC"/>
          <w:sz w:val="32"/>
          <w:szCs w:val="32"/>
        </w:rPr>
        <w:t>CI)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ที่ศูนย์นิด้า เพื่อรองรับผู้เข้าพักสังเกตอาการ ผู้สัมผัสโรคหรือเป็นพาหะที่ได้รับการวิเคราะห์ว่าเป็นผู้สัมผัสโรคที่มีความเสี่ยง องค์การบริหารส่วนตำบลลาดบัวขาว จึงได้จัดทำโครงการฯ ขึ้น</w:t>
      </w:r>
    </w:p>
    <w:p w14:paraId="37C1C1F1" w14:textId="77777777" w:rsidR="00E87807" w:rsidRDefault="00E87807" w:rsidP="00E878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ข้อระเบียบและกฎหมาย</w:t>
      </w:r>
    </w:p>
    <w:p w14:paraId="1F3A05B5" w14:textId="77777777" w:rsidR="00E87807" w:rsidRDefault="00E87807" w:rsidP="00E878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1. ตามพระราชบัญญัติสภาตำบลและองค์การบริหารส่วนตำบล พ.ศ. 2537 และแก้ไขเพิ่มเติม    ฉบับที่ 7  พ.ศ.2562</w:t>
      </w:r>
    </w:p>
    <w:p w14:paraId="0FF9AB5A" w14:textId="77777777" w:rsidR="00E87807" w:rsidRDefault="00E87807" w:rsidP="00E878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ส่วนที่ 3 อำนาจหน้าที่ขององค์การบริหารส่วนตำบล</w:t>
      </w:r>
    </w:p>
    <w:p w14:paraId="782F50D1" w14:textId="77777777" w:rsidR="00E87807" w:rsidRDefault="00E87807" w:rsidP="00E878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มาตรา 67 ภายใต้บังคับแห่งกฎหมาย องค์การบริหารส่วนตำบลลาดบัวขาวมีหน้าที่ต้องทำในเขตองค์การบริหารส่วนตำบลลาดบัวขาว ต่อไปนี้</w:t>
      </w:r>
    </w:p>
    <w:p w14:paraId="4A3C59D0" w14:textId="77777777" w:rsidR="00E87807" w:rsidRDefault="00E87807" w:rsidP="00E878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ป้องกันโรคและระงับโรคติดต่อ</w:t>
      </w:r>
    </w:p>
    <w:p w14:paraId="084E4C05" w14:textId="77777777" w:rsidR="00E87807" w:rsidRDefault="00E87807" w:rsidP="00E878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(9) ปฏิบัติหน้าที่อื่นตามทางราชการมอบหมายโดยจัดสรรงบประมาณหรือบุคลากรให้ตามความจำเป็นและสมควร</w:t>
      </w:r>
    </w:p>
    <w:p w14:paraId="3EC70BEC" w14:textId="77777777" w:rsidR="00E87807" w:rsidRDefault="00E87807" w:rsidP="00E87807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๒. ตาม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 พ.ศ. 2560 ข้อ 13 กำหนดว่า เมื่อเกิดโรคติดต่อ โรคติดต่ออันตราย โรคติดต่อที่ต้องเฝ้าระวัง หรือ โรคระบาด หรือมีเหตุสงสัยว่าได้เกิดโรคดังกล่าวในเขตพื้นที่ขององค์กรปกครองส่วนท้องถิ่นใดให้องค์กรปกครองส่วนท้องถิ่นนั้น ดำเนินการหรือสนับสนุนให้มีการป้องกัน การควบคุมการแพร่ และการระงับการระบาดของโรคนั้น หรือสร้างภูมิคุ้มกันโรคให้กับผู้ที่มีภาวะเสี่ยง รวมทั้งการประชาสัมพันธ์องค์ความรู้เกี่ยวกับโรคติดต่อ</w:t>
      </w:r>
    </w:p>
    <w:p w14:paraId="752127BC" w14:textId="77777777" w:rsidR="00E87807" w:rsidRDefault="00E87807" w:rsidP="00E87807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-2-/3.หนังสือกรม...</w:t>
      </w:r>
    </w:p>
    <w:p w14:paraId="13FE50AF" w14:textId="77777777" w:rsidR="00E87807" w:rsidRDefault="00E87807" w:rsidP="00E8780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1E6A06F1" w14:textId="77777777" w:rsidR="00E87807" w:rsidRDefault="00E87807" w:rsidP="00E87807">
      <w:pPr>
        <w:pStyle w:val="a3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64991C52" w14:textId="77777777" w:rsidR="00E87807" w:rsidRDefault="00E87807" w:rsidP="00E878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3. หนังสือกรมส่งเสริมการปกครองส่วนท้องถิ่น ด่วนที่สุด ที่ มท 0808.2/ว 40044 ลงวันที่ 27 ธันวาคม 2563 เรื่อง ซักซ้อมแนวทางการดำเนินการและการใช้จ่ายงบประมาณในการป้องกันและควบคุมโรคติดต่อ กรณีโรคติดเชื้อไวรัสโคโรนา 2019 (โควิด-19)</w:t>
      </w:r>
    </w:p>
    <w:p w14:paraId="60E06EA6" w14:textId="77777777" w:rsidR="00E87807" w:rsidRDefault="00E87807" w:rsidP="00E878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4. หนังสือด่วนที่สุด ที่ มท 0808.2/ว4119 ลงวันที่ 19 กรกฎาคม 2564 เรื่อง ซักซ้อมแนวทางการดำเนินการและการใช้จ่ายงบประมาณในการดำเนินการป้องกันและควบคุมโรคติดต่อเชื้อไวรัสโคโรนา 2019 (โควิด-19)</w:t>
      </w:r>
    </w:p>
    <w:p w14:paraId="1D01AF9F" w14:textId="77777777" w:rsidR="00E87807" w:rsidRDefault="00E87807" w:rsidP="00E878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ข้อเสนอแนะ/ข้อพิจารณา</w:t>
      </w:r>
    </w:p>
    <w:p w14:paraId="64BB2E04" w14:textId="77777777" w:rsidR="00E87807" w:rsidRDefault="00E87807" w:rsidP="00E878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เพื่อให้การปฏิบัติงานเป็นไปด้วยความเรียบร้อย กองสาธารณสุขและสิ่งแวดล้อม องค์การบริหารส่วนตำบลลาดบัวขาว จึงขอเสนอจัดทำ “โครงการจัดตั้งสถานที่รองรับผู้พักสังเกตอากการในรูปแบบ </w:t>
      </w:r>
      <w:r w:rsidRPr="00A638A8">
        <w:rPr>
          <w:rFonts w:ascii="AngsanaUPC" w:hAnsi="AngsanaUPC" w:cs="AngsanaUPC"/>
          <w:sz w:val="32"/>
          <w:szCs w:val="32"/>
        </w:rPr>
        <w:t>Community Isolation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7623C">
        <w:rPr>
          <w:rFonts w:ascii="AngsanaUPC" w:hAnsi="AngsanaUPC" w:cs="AngsanaUPC"/>
          <w:sz w:val="32"/>
          <w:szCs w:val="32"/>
          <w:cs/>
        </w:rPr>
        <w:t>(</w:t>
      </w:r>
      <w:r w:rsidRPr="00D7623C">
        <w:rPr>
          <w:rFonts w:ascii="AngsanaUPC" w:hAnsi="AngsanaUPC" w:cs="AngsanaUPC"/>
          <w:sz w:val="32"/>
          <w:szCs w:val="32"/>
        </w:rPr>
        <w:t>CI)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ณ ศูนย์นิด้า  </w:t>
      </w:r>
    </w:p>
    <w:p w14:paraId="7BE145B0" w14:textId="77777777" w:rsidR="00E87807" w:rsidRDefault="00E87807" w:rsidP="00E878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3B62E8" w14:textId="77777777" w:rsidR="00E87807" w:rsidRDefault="00E87807" w:rsidP="00E878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จึงเรียนมาเพื่อโปรดพิจารณาดำเนินการต่อไป</w:t>
      </w:r>
    </w:p>
    <w:p w14:paraId="5D4E1C65" w14:textId="77777777" w:rsidR="00E87807" w:rsidRDefault="00E87807" w:rsidP="00E878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A43EC9" w14:textId="77777777" w:rsidR="00E87807" w:rsidRDefault="00E87807" w:rsidP="00E878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14:paraId="700974AA" w14:textId="77777777" w:rsidR="00E87807" w:rsidRDefault="00E87807" w:rsidP="00E878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(นางเพ็ญศรี  วังทรายทอง)</w:t>
      </w:r>
    </w:p>
    <w:p w14:paraId="35CDA12F" w14:textId="77777777" w:rsidR="00E87807" w:rsidRDefault="00E87807" w:rsidP="00E878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นักจัดการงานทั่วไป รักษาการ</w:t>
      </w:r>
    </w:p>
    <w:p w14:paraId="2CAD52A1" w14:textId="77777777" w:rsidR="00E87807" w:rsidRDefault="00E87807" w:rsidP="00E878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ผู้อำนวยการกองสาธารณสุขและสิ่งแวดล้อม</w:t>
      </w:r>
    </w:p>
    <w:p w14:paraId="1047BA11" w14:textId="77777777" w:rsidR="00E87807" w:rsidRDefault="00E87807" w:rsidP="00E878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AB9CDE8" w14:textId="77777777" w:rsidR="00E87807" w:rsidRDefault="00E87807" w:rsidP="00E878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- เพื่อโปรดพิจารณาอนุมัติ</w:t>
      </w:r>
    </w:p>
    <w:p w14:paraId="351D0BCF" w14:textId="77777777" w:rsidR="00E87807" w:rsidRPr="00822567" w:rsidRDefault="00E87807" w:rsidP="00E87807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65AC576" w14:textId="77777777" w:rsidR="00E87807" w:rsidRDefault="00E87807" w:rsidP="00E878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14:paraId="535621B9" w14:textId="77777777" w:rsidR="00E87807" w:rsidRDefault="00E87807" w:rsidP="00E878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(นางสาวจินตนา  อรปรียากุล)</w:t>
      </w:r>
    </w:p>
    <w:p w14:paraId="2A589897" w14:textId="77777777" w:rsidR="00E87807" w:rsidRDefault="00E87807" w:rsidP="00E878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รองปลัดองค์การบริหารส่วนตำบลลาดบัวขาว</w:t>
      </w:r>
    </w:p>
    <w:p w14:paraId="23E29F4A" w14:textId="77777777" w:rsidR="00E87807" w:rsidRDefault="00E87807" w:rsidP="00E878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เห็นควรอนุมัติ</w:t>
      </w:r>
    </w:p>
    <w:p w14:paraId="4805A9D5" w14:textId="77777777" w:rsidR="00E87807" w:rsidRDefault="00E87807" w:rsidP="00E878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ไม่เห็นควรอนุมัติ เพราะ.................................................</w:t>
      </w:r>
    </w:p>
    <w:p w14:paraId="1C5122F4" w14:textId="77777777" w:rsidR="00E87807" w:rsidRDefault="00E87807" w:rsidP="00E878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14:paraId="6FB6A48F" w14:textId="77777777" w:rsidR="00E87807" w:rsidRDefault="00E87807" w:rsidP="00E878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(นายมนตรี  พันธมาสน์)</w:t>
      </w:r>
    </w:p>
    <w:p w14:paraId="4CD3EB73" w14:textId="77777777" w:rsidR="00E87807" w:rsidRDefault="00E87807" w:rsidP="00E878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ปลัดองค์การบริหารส่วนตำบลลาดบัวขาว</w:t>
      </w:r>
    </w:p>
    <w:p w14:paraId="78FC6B06" w14:textId="77777777" w:rsidR="00E87807" w:rsidRDefault="00E87807" w:rsidP="00E878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อนุมัติ</w:t>
      </w:r>
    </w:p>
    <w:p w14:paraId="06A2B3A1" w14:textId="77777777" w:rsidR="00E87807" w:rsidRDefault="00E87807" w:rsidP="00E878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ไม่อนุมัติ เพราะ.............................................................</w:t>
      </w:r>
    </w:p>
    <w:p w14:paraId="2AD1D113" w14:textId="77777777" w:rsidR="00E87807" w:rsidRDefault="00E87807" w:rsidP="00E878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14:paraId="4E4E9879" w14:textId="77777777" w:rsidR="00E87807" w:rsidRDefault="00E87807" w:rsidP="00E878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(นางสาวมลิวรรณ์  เกียจันทึก)</w:t>
      </w:r>
    </w:p>
    <w:p w14:paraId="383C3A3E" w14:textId="77777777" w:rsidR="00E87807" w:rsidRDefault="00E87807" w:rsidP="00E878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นายกองค์การบริหารส่วนตำบลลาดบัวขาว</w:t>
      </w:r>
    </w:p>
    <w:p w14:paraId="01D130B6" w14:textId="77777777" w:rsidR="004800BB" w:rsidRDefault="004800BB"/>
    <w:sectPr w:rsidR="004800BB" w:rsidSect="00E87807">
      <w:pgSz w:w="11906" w:h="16838"/>
      <w:pgMar w:top="1440" w:right="99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07"/>
    <w:rsid w:val="004800BB"/>
    <w:rsid w:val="00E8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3D4A8"/>
  <w15:chartTrackingRefBased/>
  <w15:docId w15:val="{66A11D19-9DDC-4458-8A3B-1D9DC1C8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8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1</cp:revision>
  <dcterms:created xsi:type="dcterms:W3CDTF">2022-02-28T07:00:00Z</dcterms:created>
  <dcterms:modified xsi:type="dcterms:W3CDTF">2022-02-28T07:01:00Z</dcterms:modified>
</cp:coreProperties>
</file>